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BFD" w14:textId="5F8162DB" w:rsidR="006549A8" w:rsidRPr="00324305" w:rsidRDefault="001D6489" w:rsidP="0059779B">
      <w:pPr>
        <w:pStyle w:val="Normlnweb"/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25E937" wp14:editId="5B632031">
            <wp:simplePos x="0" y="0"/>
            <wp:positionH relativeFrom="column">
              <wp:posOffset>5438775</wp:posOffset>
            </wp:positionH>
            <wp:positionV relativeFrom="paragraph">
              <wp:posOffset>190500</wp:posOffset>
            </wp:positionV>
            <wp:extent cx="600075" cy="979744"/>
            <wp:effectExtent l="0" t="0" r="0" b="0"/>
            <wp:wrapNone/>
            <wp:docPr id="8308230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7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746" w:rsidRPr="007D3746">
        <w:rPr>
          <w:b/>
          <w:outline/>
          <w:color w:val="548DD4" w:themeColor="text2" w:themeTint="9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6549A8" w:rsidRPr="007D3746">
        <w:rPr>
          <w:b/>
          <w:outline/>
          <w:color w:val="548DD4" w:themeColor="text2" w:themeTint="9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UČEBNÍ PLÁN – </w:t>
      </w:r>
      <w:r w:rsidR="000B636E" w:rsidRPr="007D3746">
        <w:rPr>
          <w:b/>
          <w:outline/>
          <w:color w:val="548DD4" w:themeColor="text2" w:themeTint="9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549A8" w:rsidRPr="007D3746">
        <w:rPr>
          <w:b/>
          <w:outline/>
          <w:color w:val="548DD4" w:themeColor="text2" w:themeTint="9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85389" w:rsidRPr="007D3746">
        <w:rPr>
          <w:b/>
          <w:outline/>
          <w:color w:val="548DD4" w:themeColor="text2" w:themeTint="9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 </w:t>
      </w:r>
      <w:r w:rsidR="0098538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538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C218F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D50631C" w14:textId="64131CCF" w:rsidR="002D2F19" w:rsidRDefault="006549A8" w:rsidP="00273FF0">
      <w:pPr>
        <w:pStyle w:val="Normlnweb"/>
        <w:spacing w:after="0"/>
      </w:pPr>
      <w:r w:rsidRPr="00031F3F">
        <w:rPr>
          <w:b/>
          <w:bCs/>
          <w:color w:val="FF0000"/>
          <w:u w:val="single"/>
        </w:rPr>
        <w:t xml:space="preserve">Učení na týden </w:t>
      </w:r>
      <w:r w:rsidR="007D3746">
        <w:rPr>
          <w:b/>
          <w:bCs/>
          <w:color w:val="FF0000"/>
          <w:u w:val="single"/>
        </w:rPr>
        <w:t>10</w:t>
      </w:r>
      <w:r w:rsidR="000B4001" w:rsidRPr="00031F3F">
        <w:rPr>
          <w:b/>
          <w:bCs/>
          <w:color w:val="FF0000"/>
          <w:u w:val="single"/>
        </w:rPr>
        <w:t xml:space="preserve">. – </w:t>
      </w:r>
      <w:r w:rsidR="007D3746">
        <w:rPr>
          <w:b/>
          <w:bCs/>
          <w:color w:val="FF0000"/>
          <w:u w:val="single"/>
        </w:rPr>
        <w:t>14</w:t>
      </w:r>
      <w:r w:rsidR="000B4001" w:rsidRPr="00031F3F">
        <w:rPr>
          <w:b/>
          <w:bCs/>
          <w:color w:val="FF0000"/>
          <w:u w:val="single"/>
        </w:rPr>
        <w:t xml:space="preserve">. </w:t>
      </w:r>
      <w:r w:rsidR="00D22EDD">
        <w:rPr>
          <w:b/>
          <w:bCs/>
          <w:color w:val="FF0000"/>
          <w:u w:val="single"/>
        </w:rPr>
        <w:t>1</w:t>
      </w:r>
      <w:r w:rsidR="00161F76">
        <w:rPr>
          <w:b/>
          <w:bCs/>
          <w:color w:val="FF0000"/>
          <w:u w:val="single"/>
        </w:rPr>
        <w:t>1</w:t>
      </w:r>
      <w:r w:rsidR="000B4001" w:rsidRPr="00031F3F">
        <w:rPr>
          <w:b/>
          <w:bCs/>
          <w:color w:val="FF0000"/>
          <w:u w:val="single"/>
        </w:rPr>
        <w:t>. 202</w:t>
      </w:r>
      <w:r w:rsidR="000B636E">
        <w:rPr>
          <w:b/>
          <w:bCs/>
          <w:color w:val="FF0000"/>
          <w:u w:val="single"/>
        </w:rPr>
        <w:t>5</w:t>
      </w:r>
      <w:r w:rsidR="00DC38E1" w:rsidRPr="00DC38E1">
        <w:t xml:space="preserve"> </w:t>
      </w:r>
    </w:p>
    <w:p w14:paraId="67D1F6DB" w14:textId="77777777" w:rsidR="007D3746" w:rsidRPr="008B3222" w:rsidRDefault="007D3746" w:rsidP="00273FF0">
      <w:pPr>
        <w:pStyle w:val="Normlnweb"/>
        <w:spacing w:after="0"/>
        <w:rPr>
          <w:b/>
          <w:bCs/>
          <w:color w:val="FF0000"/>
          <w:u w:val="single"/>
        </w:rPr>
      </w:pPr>
    </w:p>
    <w:p w14:paraId="4ADE0017" w14:textId="2E521797" w:rsidR="007D3746" w:rsidRDefault="008B3222" w:rsidP="007D3746">
      <w:pPr>
        <w:pStyle w:val="Normlnweb"/>
        <w:spacing w:after="0"/>
        <w:rPr>
          <w:b/>
          <w:bCs/>
          <w:color w:val="548DD4" w:themeColor="text2" w:themeTint="99"/>
          <w:sz w:val="28"/>
          <w:szCs w:val="28"/>
        </w:rPr>
      </w:pPr>
      <w:r w:rsidRPr="007D3746">
        <w:rPr>
          <w:b/>
          <w:bCs/>
          <w:color w:val="548DD4" w:themeColor="text2" w:themeTint="99"/>
          <w:sz w:val="28"/>
          <w:szCs w:val="28"/>
        </w:rPr>
        <w:t>11. – 13. 11. 2025</w:t>
      </w:r>
      <w:r w:rsidR="007D3746" w:rsidRPr="007D3746">
        <w:rPr>
          <w:b/>
          <w:bCs/>
          <w:color w:val="548DD4" w:themeColor="text2" w:themeTint="99"/>
          <w:sz w:val="28"/>
          <w:szCs w:val="28"/>
        </w:rPr>
        <w:t xml:space="preserve"> </w:t>
      </w:r>
      <w:r w:rsidRPr="007D3746">
        <w:rPr>
          <w:b/>
          <w:bCs/>
          <w:color w:val="548DD4" w:themeColor="text2" w:themeTint="99"/>
          <w:sz w:val="28"/>
          <w:szCs w:val="28"/>
        </w:rPr>
        <w:t xml:space="preserve">TS TRIA </w:t>
      </w:r>
    </w:p>
    <w:p w14:paraId="39780DEE" w14:textId="028A9D93" w:rsidR="008B3222" w:rsidRPr="007D3746" w:rsidRDefault="007D3746" w:rsidP="007D3746">
      <w:pPr>
        <w:pStyle w:val="Normlnweb"/>
        <w:spacing w:after="0"/>
        <w:rPr>
          <w:b/>
          <w:bCs/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>(podle</w:t>
      </w:r>
      <w:r w:rsidRPr="007D3746">
        <w:rPr>
          <w:color w:val="548DD4" w:themeColor="text2" w:themeTint="99"/>
          <w:sz w:val="28"/>
          <w:szCs w:val="28"/>
        </w:rPr>
        <w:t xml:space="preserve"> rezervačního systému ZZ</w:t>
      </w:r>
      <w:r>
        <w:rPr>
          <w:color w:val="548DD4" w:themeColor="text2" w:themeTint="99"/>
          <w:sz w:val="28"/>
          <w:szCs w:val="28"/>
        </w:rPr>
        <w:t>)</w:t>
      </w:r>
    </w:p>
    <w:p w14:paraId="2F3B2EC7" w14:textId="77777777" w:rsidR="007D3746" w:rsidRDefault="007D3746" w:rsidP="007D3746">
      <w:pPr>
        <w:pStyle w:val="Normlnweb"/>
        <w:spacing w:after="0"/>
        <w:rPr>
          <w:color w:val="EE0000"/>
        </w:rPr>
      </w:pPr>
    </w:p>
    <w:p w14:paraId="4AD922C4" w14:textId="5151A3D5" w:rsidR="004F2D67" w:rsidRDefault="004F2D67" w:rsidP="004F2D67">
      <w:pPr>
        <w:pStyle w:val="Normlnweb"/>
        <w:spacing w:after="0"/>
        <w:rPr>
          <w:b/>
          <w:bCs/>
          <w:color w:val="EE0000"/>
        </w:rPr>
      </w:pPr>
      <w:r w:rsidRPr="006579FC">
        <w:rPr>
          <w:color w:val="EE0000"/>
        </w:rPr>
        <w:t>Každé pondělí budou</w:t>
      </w:r>
      <w:r w:rsidRPr="006579FC">
        <w:rPr>
          <w:b/>
          <w:bCs/>
          <w:color w:val="EE0000"/>
        </w:rPr>
        <w:t xml:space="preserve"> TCH (8,00 – 8,20), výuka končí až ve 13:05.</w:t>
      </w:r>
    </w:p>
    <w:p w14:paraId="072C145A" w14:textId="71C1995E" w:rsidR="005146F0" w:rsidRPr="006579FC" w:rsidRDefault="005146F0" w:rsidP="004F2D67">
      <w:pPr>
        <w:pStyle w:val="Normlnweb"/>
        <w:spacing w:after="0"/>
        <w:rPr>
          <w:color w:val="FF0000"/>
          <w:sz w:val="16"/>
          <w:szCs w:val="16"/>
        </w:rPr>
      </w:pPr>
    </w:p>
    <w:p w14:paraId="25A58E50" w14:textId="173CD21C" w:rsidR="005146F0" w:rsidRPr="005146F0" w:rsidRDefault="005146F0" w:rsidP="004F2D67">
      <w:pPr>
        <w:pStyle w:val="Normlnweb"/>
        <w:spacing w:after="0"/>
        <w:rPr>
          <w:i/>
          <w:iCs/>
          <w:color w:val="FF0000"/>
        </w:rPr>
      </w:pPr>
      <w:r w:rsidRPr="005146F0">
        <w:rPr>
          <w:i/>
          <w:iCs/>
          <w:color w:val="FF0000"/>
        </w:rPr>
        <w:t>(Pokud není uvedeno, předmět vyučuje TU Mgr. Iveta Fousová)</w:t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46"/>
      </w:tblGrid>
      <w:tr w:rsidR="001400F8" w14:paraId="1CA6CDA0" w14:textId="25C43041" w:rsidTr="007D3746">
        <w:trPr>
          <w:trHeight w:val="815"/>
        </w:trPr>
        <w:tc>
          <w:tcPr>
            <w:tcW w:w="10246" w:type="dxa"/>
          </w:tcPr>
          <w:p w14:paraId="55D0D000" w14:textId="5D7308F8" w:rsidR="00324305" w:rsidRPr="00324305" w:rsidRDefault="001400F8" w:rsidP="004F2D67">
            <w:pPr>
              <w:pStyle w:val="Normlnweb"/>
              <w:spacing w:after="0"/>
              <w:rPr>
                <w:b/>
                <w:bCs/>
              </w:rPr>
            </w:pPr>
            <w:r w:rsidRPr="00186D73">
              <w:rPr>
                <w:rStyle w:val="Siln"/>
                <w:color w:val="FF0000"/>
              </w:rPr>
              <w:t>ČJ</w:t>
            </w:r>
            <w:r w:rsidRPr="00186D73">
              <w:rPr>
                <w:rStyle w:val="Siln"/>
                <w:color w:val="333333"/>
              </w:rPr>
              <w:t xml:space="preserve">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učebnic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 w:rsidRPr="00EE091B">
              <w:rPr>
                <w:rStyle w:val="Siln"/>
                <w:sz w:val="22"/>
                <w:szCs w:val="22"/>
              </w:rPr>
              <w:t xml:space="preserve">Český jazyk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str.</w:t>
            </w:r>
            <w:r w:rsidR="007D3746">
              <w:rPr>
                <w:rStyle w:val="Siln"/>
                <w:b w:val="0"/>
                <w:bCs w:val="0"/>
                <w:sz w:val="22"/>
                <w:szCs w:val="22"/>
              </w:rPr>
              <w:t>32</w:t>
            </w:r>
            <w:r w:rsidRPr="00EE091B">
              <w:rPr>
                <w:rStyle w:val="Siln"/>
                <w:sz w:val="22"/>
                <w:szCs w:val="22"/>
              </w:rPr>
              <w:t>–</w:t>
            </w:r>
            <w:r w:rsidR="00324305" w:rsidRPr="00324305">
              <w:rPr>
                <w:rStyle w:val="Siln"/>
                <w:b w:val="0"/>
                <w:bCs w:val="0"/>
                <w:sz w:val="22"/>
                <w:szCs w:val="22"/>
              </w:rPr>
              <w:t>3</w:t>
            </w:r>
            <w:r w:rsidR="007D3746">
              <w:rPr>
                <w:rStyle w:val="Siln"/>
                <w:b w:val="0"/>
                <w:bCs w:val="0"/>
                <w:sz w:val="22"/>
                <w:szCs w:val="22"/>
              </w:rPr>
              <w:t>5</w:t>
            </w:r>
            <w:r w:rsidRPr="00470688">
              <w:rPr>
                <w:rStyle w:val="Siln"/>
                <w:b w:val="0"/>
                <w:bCs w:val="0"/>
                <w:sz w:val="22"/>
                <w:szCs w:val="22"/>
              </w:rPr>
              <w:t>,</w:t>
            </w:r>
            <w:r w:rsidRPr="00EE091B">
              <w:rPr>
                <w:rStyle w:val="Siln"/>
                <w:sz w:val="22"/>
                <w:szCs w:val="22"/>
              </w:rPr>
              <w:t xml:space="preserve"> PS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</w:t>
            </w:r>
            <w:r w:rsidRPr="00470688">
              <w:rPr>
                <w:rStyle w:val="Siln"/>
                <w:sz w:val="22"/>
                <w:szCs w:val="22"/>
              </w:rPr>
              <w:t xml:space="preserve">. </w:t>
            </w:r>
            <w:r w:rsidR="00324305" w:rsidRPr="00CA6844">
              <w:rPr>
                <w:rStyle w:val="Siln"/>
                <w:b w:val="0"/>
                <w:bCs w:val="0"/>
                <w:sz w:val="22"/>
                <w:szCs w:val="22"/>
              </w:rPr>
              <w:t>1</w:t>
            </w:r>
            <w:r w:rsidR="007D3746">
              <w:rPr>
                <w:rStyle w:val="Siln"/>
                <w:b w:val="0"/>
                <w:bCs w:val="0"/>
                <w:sz w:val="22"/>
                <w:szCs w:val="22"/>
              </w:rPr>
              <w:t>9</w:t>
            </w:r>
          </w:p>
          <w:p w14:paraId="0BECF605" w14:textId="76189767" w:rsidR="004F2D67" w:rsidRPr="00D33D31" w:rsidRDefault="004F2D67" w:rsidP="00324305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</w:t>
            </w:r>
            <w:r w:rsidR="007D3746"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Předpony (s, se, z. ze, </w:t>
            </w:r>
            <w:proofErr w:type="spellStart"/>
            <w:r w:rsidR="007D3746">
              <w:rPr>
                <w:rFonts w:ascii="Times New Roman" w:hAnsi="Times New Roman" w:cs="Times New Roman"/>
                <w:i/>
                <w:iCs/>
                <w:lang w:eastAsia="cs-CZ"/>
              </w:rPr>
              <w:t>vz</w:t>
            </w:r>
            <w:proofErr w:type="spellEnd"/>
            <w:r w:rsidR="007D3746"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, </w:t>
            </w:r>
            <w:proofErr w:type="spellStart"/>
            <w:r w:rsidR="007D3746">
              <w:rPr>
                <w:rFonts w:ascii="Times New Roman" w:hAnsi="Times New Roman" w:cs="Times New Roman"/>
                <w:i/>
                <w:iCs/>
                <w:lang w:eastAsia="cs-CZ"/>
              </w:rPr>
              <w:t>vze</w:t>
            </w:r>
            <w:proofErr w:type="spellEnd"/>
            <w:r w:rsidR="007D3746">
              <w:rPr>
                <w:rFonts w:ascii="Times New Roman" w:hAnsi="Times New Roman" w:cs="Times New Roman"/>
                <w:i/>
                <w:iCs/>
                <w:lang w:eastAsia="cs-CZ"/>
              </w:rPr>
              <w:t>) a pravidla psaní z hlediska významu slov</w:t>
            </w:r>
          </w:p>
        </w:tc>
      </w:tr>
      <w:tr w:rsidR="001400F8" w14:paraId="7FCDFB1D" w14:textId="6C82ABF8" w:rsidTr="00CA6844">
        <w:trPr>
          <w:trHeight w:val="729"/>
        </w:trPr>
        <w:tc>
          <w:tcPr>
            <w:tcW w:w="10246" w:type="dxa"/>
          </w:tcPr>
          <w:p w14:paraId="7699D109" w14:textId="77777777" w:rsidR="001400F8" w:rsidRPr="00EE091B" w:rsidRDefault="001400F8" w:rsidP="00186D73">
            <w:pPr>
              <w:pStyle w:val="Normlnweb"/>
              <w:spacing w:after="0"/>
              <w:rPr>
                <w:rStyle w:val="Siln"/>
                <w:b w:val="0"/>
                <w:bCs w:val="0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ČT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  <w:sz w:val="22"/>
                <w:szCs w:val="22"/>
              </w:rPr>
              <w:t>Č</w:t>
            </w:r>
            <w:r w:rsidRPr="00186D73">
              <w:rPr>
                <w:rStyle w:val="Siln"/>
                <w:sz w:val="22"/>
                <w:szCs w:val="22"/>
              </w:rPr>
              <w:t>ítanku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 máme ve škole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(někdy si ji vezmeme domů z důvodu DÚ)</w:t>
            </w:r>
          </w:p>
          <w:p w14:paraId="462B2241" w14:textId="731A71E1" w:rsidR="001400F8" w:rsidRPr="004F2D67" w:rsidRDefault="001400F8" w:rsidP="004F2D67">
            <w:pPr>
              <w:pStyle w:val="Normln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</w:rPr>
              <w:t xml:space="preserve">      </w:t>
            </w:r>
            <w:r w:rsidRPr="002E59E9">
              <w:rPr>
                <w:rStyle w:val="Siln"/>
                <w:b w:val="0"/>
                <w:bCs w:val="0"/>
                <w:i/>
                <w:iCs/>
                <w:sz w:val="22"/>
                <w:szCs w:val="22"/>
              </w:rPr>
              <w:t>Žáci čtou každý den</w:t>
            </w: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. </w:t>
            </w:r>
            <w:r w:rsidR="004F2D67">
              <w:rPr>
                <w:rStyle w:val="Siln"/>
                <w:i/>
                <w:iCs/>
                <w:sz w:val="22"/>
                <w:szCs w:val="22"/>
              </w:rPr>
              <w:t>KO: čtenářského deníku (1/2 listopadu)</w:t>
            </w:r>
          </w:p>
        </w:tc>
      </w:tr>
      <w:tr w:rsidR="001400F8" w14:paraId="34D120EC" w14:textId="0FC2DCA4" w:rsidTr="001400F8">
        <w:trPr>
          <w:trHeight w:val="1098"/>
        </w:trPr>
        <w:tc>
          <w:tcPr>
            <w:tcW w:w="10246" w:type="dxa"/>
          </w:tcPr>
          <w:p w14:paraId="177E0641" w14:textId="02A3CC9A" w:rsidR="001400F8" w:rsidRPr="00EE091B" w:rsidRDefault="001400F8" w:rsidP="00186D73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color w:val="FF0000"/>
              </w:rPr>
              <w:t>M</w:t>
            </w:r>
            <w:r w:rsidRPr="00EE091B">
              <w:rPr>
                <w:sz w:val="22"/>
                <w:szCs w:val="22"/>
              </w:rPr>
              <w:t xml:space="preserve"> 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>učeb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n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ice 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M</w:t>
            </w:r>
            <w:r w:rsidRPr="00EE091B">
              <w:rPr>
                <w:rStyle w:val="Siln"/>
                <w:sz w:val="22"/>
                <w:szCs w:val="22"/>
              </w:rPr>
              <w:t>atematiky</w:t>
            </w:r>
            <w:r>
              <w:rPr>
                <w:rStyle w:val="Siln"/>
                <w:sz w:val="22"/>
                <w:szCs w:val="22"/>
              </w:rPr>
              <w:t xml:space="preserve"> I. díl</w:t>
            </w:r>
            <w:r w:rsidRPr="00EE091B">
              <w:rPr>
                <w:rStyle w:val="Siln"/>
                <w:sz w:val="22"/>
                <w:szCs w:val="22"/>
              </w:rPr>
              <w:t xml:space="preserve"> </w:t>
            </w:r>
            <w:r w:rsidRPr="00EE091B">
              <w:t>str.</w:t>
            </w:r>
            <w:r w:rsidRPr="00EE091B">
              <w:rPr>
                <w:sz w:val="22"/>
                <w:szCs w:val="22"/>
              </w:rPr>
              <w:t xml:space="preserve"> </w:t>
            </w:r>
            <w:r w:rsidR="007D3746">
              <w:rPr>
                <w:sz w:val="22"/>
                <w:szCs w:val="22"/>
              </w:rPr>
              <w:t>41</w:t>
            </w:r>
            <w:r w:rsidRPr="00EE091B">
              <w:rPr>
                <w:sz w:val="22"/>
                <w:szCs w:val="22"/>
              </w:rPr>
              <w:t>–</w:t>
            </w:r>
            <w:r w:rsidR="00324305">
              <w:rPr>
                <w:sz w:val="22"/>
                <w:szCs w:val="22"/>
              </w:rPr>
              <w:t>4</w:t>
            </w:r>
            <w:r w:rsidR="007D3746">
              <w:rPr>
                <w:sz w:val="22"/>
                <w:szCs w:val="22"/>
              </w:rPr>
              <w:t>4</w:t>
            </w:r>
            <w:r w:rsidRPr="00EE091B">
              <w:rPr>
                <w:sz w:val="22"/>
                <w:szCs w:val="22"/>
              </w:rPr>
              <w:t xml:space="preserve"> </w:t>
            </w:r>
          </w:p>
          <w:p w14:paraId="55B08B90" w14:textId="6DD42BAF" w:rsidR="004F2D67" w:rsidRDefault="001400F8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="001B1FA2">
              <w:rPr>
                <w:i/>
                <w:iCs/>
                <w:sz w:val="22"/>
                <w:szCs w:val="22"/>
              </w:rPr>
              <w:t xml:space="preserve"> </w:t>
            </w:r>
            <w:r w:rsidR="007D3746">
              <w:rPr>
                <w:i/>
                <w:iCs/>
                <w:sz w:val="22"/>
                <w:szCs w:val="22"/>
              </w:rPr>
              <w:t>N</w:t>
            </w:r>
            <w:r w:rsidR="00D33D31">
              <w:rPr>
                <w:i/>
                <w:iCs/>
                <w:sz w:val="22"/>
                <w:szCs w:val="22"/>
              </w:rPr>
              <w:t>ásobení</w:t>
            </w:r>
            <w:r w:rsidR="00D7791C">
              <w:rPr>
                <w:i/>
                <w:iCs/>
                <w:sz w:val="22"/>
                <w:szCs w:val="22"/>
              </w:rPr>
              <w:t>, dělení, sčítání a odčítání</w:t>
            </w:r>
            <w:r w:rsidR="007D3746">
              <w:rPr>
                <w:i/>
                <w:iCs/>
                <w:sz w:val="22"/>
                <w:szCs w:val="22"/>
              </w:rPr>
              <w:t xml:space="preserve"> ve slovních úlohách</w:t>
            </w:r>
          </w:p>
          <w:p w14:paraId="43DD9986" w14:textId="77352A2B" w:rsidR="004F2D67" w:rsidRDefault="004F2D67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="001B1FA2">
              <w:rPr>
                <w:i/>
                <w:iCs/>
                <w:sz w:val="22"/>
                <w:szCs w:val="22"/>
              </w:rPr>
              <w:t xml:space="preserve"> </w:t>
            </w:r>
            <w:r w:rsidR="00D7791C">
              <w:rPr>
                <w:i/>
                <w:iCs/>
                <w:sz w:val="22"/>
                <w:szCs w:val="22"/>
              </w:rPr>
              <w:t>Rovnice a nerovnice (</w:t>
            </w:r>
            <w:r w:rsidR="007D3746">
              <w:rPr>
                <w:i/>
                <w:iCs/>
                <w:sz w:val="22"/>
                <w:szCs w:val="22"/>
              </w:rPr>
              <w:t>procvičování)</w:t>
            </w:r>
          </w:p>
          <w:p w14:paraId="1C279022" w14:textId="547B9A3F" w:rsidR="001400F8" w:rsidRPr="004F2D67" w:rsidRDefault="001400F8" w:rsidP="002E59E9">
            <w:pPr>
              <w:pStyle w:val="Normlnweb"/>
              <w:tabs>
                <w:tab w:val="left" w:pos="7470"/>
              </w:tabs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ab/>
            </w:r>
          </w:p>
        </w:tc>
      </w:tr>
      <w:tr w:rsidR="001400F8" w14:paraId="616F0AE4" w14:textId="43CDE03D" w:rsidTr="001400F8">
        <w:trPr>
          <w:trHeight w:val="835"/>
        </w:trPr>
        <w:tc>
          <w:tcPr>
            <w:tcW w:w="10246" w:type="dxa"/>
          </w:tcPr>
          <w:p w14:paraId="65F5C239" w14:textId="13E1FBB1" w:rsidR="001400F8" w:rsidRPr="00B46E79" w:rsidRDefault="001400F8" w:rsidP="00210E91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i/>
                <w:iCs/>
                <w:color w:val="EE0000"/>
              </w:rPr>
              <w:t>MG</w:t>
            </w:r>
            <w:r w:rsidRPr="00EE0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učebnice </w:t>
            </w:r>
            <w:r w:rsidRPr="00186D73">
              <w:rPr>
                <w:b/>
                <w:bCs/>
                <w:sz w:val="22"/>
                <w:szCs w:val="22"/>
              </w:rPr>
              <w:t>MATEMATIKY I. díl</w:t>
            </w:r>
            <w:r>
              <w:rPr>
                <w:sz w:val="22"/>
                <w:szCs w:val="22"/>
              </w:rPr>
              <w:t xml:space="preserve"> str. </w:t>
            </w:r>
            <w:r w:rsidR="00FE69D4">
              <w:rPr>
                <w:sz w:val="22"/>
                <w:szCs w:val="22"/>
              </w:rPr>
              <w:t>45</w:t>
            </w:r>
            <w:r w:rsidR="00D7791C">
              <w:rPr>
                <w:sz w:val="22"/>
                <w:szCs w:val="22"/>
              </w:rPr>
              <w:t xml:space="preserve"> </w:t>
            </w:r>
            <w:r w:rsidRPr="00186D73">
              <w:rPr>
                <w:b/>
                <w:bCs/>
                <w:sz w:val="22"/>
                <w:szCs w:val="22"/>
              </w:rPr>
              <w:t>(vždy v pátek – pravítka a kružítko)</w:t>
            </w:r>
          </w:p>
          <w:p w14:paraId="55E8DCE4" w14:textId="38E1D8A2" w:rsidR="00B46E79" w:rsidRPr="00D33D31" w:rsidRDefault="001400F8" w:rsidP="001B1FA2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  </w:t>
            </w:r>
            <w:r w:rsidR="007D3746">
              <w:rPr>
                <w:i/>
                <w:iCs/>
              </w:rPr>
              <w:t xml:space="preserve">Souřadnice </w:t>
            </w:r>
            <w:r w:rsidR="00FE69D4">
              <w:rPr>
                <w:i/>
                <w:iCs/>
              </w:rPr>
              <w:t>bodů – zaznamenávání na osy x, y</w:t>
            </w:r>
          </w:p>
        </w:tc>
      </w:tr>
      <w:tr w:rsidR="001400F8" w14:paraId="687787DE" w14:textId="2D7B464F" w:rsidTr="006F198C">
        <w:trPr>
          <w:trHeight w:val="1135"/>
        </w:trPr>
        <w:tc>
          <w:tcPr>
            <w:tcW w:w="10246" w:type="dxa"/>
          </w:tcPr>
          <w:p w14:paraId="55131072" w14:textId="1084458B" w:rsidR="00DB6B23" w:rsidRDefault="001400F8" w:rsidP="00210E91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VL</w:t>
            </w:r>
            <w:r w:rsidRPr="0021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Obrazy ze starších českých dějin </w:t>
            </w:r>
            <w:r w:rsidRPr="00EE091B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69D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–</w:t>
            </w:r>
            <w:r w:rsidR="00FE69D4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13AF37A7" w14:textId="6911CAA1" w:rsidR="00172505" w:rsidRDefault="00172505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Pr="004257D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Test – </w:t>
            </w:r>
            <w:r w:rsidR="006F198C">
              <w:rPr>
                <w:rFonts w:ascii="Times New Roman" w:hAnsi="Times New Roman" w:cs="Times New Roman"/>
                <w:b/>
                <w:bCs/>
                <w:i/>
                <w:iCs/>
              </w:rPr>
              <w:t>v úterý</w:t>
            </w:r>
            <w:r w:rsidRPr="004257D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D7791C">
              <w:rPr>
                <w:rFonts w:ascii="Times New Roman" w:hAnsi="Times New Roman" w:cs="Times New Roman"/>
                <w:i/>
                <w:iCs/>
              </w:rPr>
              <w:t>Josef II.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776E20E0" w14:textId="5DB982FC" w:rsidR="001400F8" w:rsidRDefault="00172505" w:rsidP="006F198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="006F198C">
              <w:rPr>
                <w:rFonts w:ascii="Times New Roman" w:hAnsi="Times New Roman" w:cs="Times New Roman"/>
                <w:i/>
                <w:iCs/>
              </w:rPr>
              <w:t>Národní obrození a vliv českého divadla</w:t>
            </w:r>
          </w:p>
          <w:p w14:paraId="7C01B487" w14:textId="1BE3FAEC" w:rsidR="006F198C" w:rsidRPr="006F198C" w:rsidRDefault="006F198C" w:rsidP="006F198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Čeští vlastenci </w:t>
            </w:r>
          </w:p>
        </w:tc>
      </w:tr>
      <w:tr w:rsidR="001400F8" w14:paraId="5184EA52" w14:textId="6CEBAF63" w:rsidTr="001400F8">
        <w:trPr>
          <w:trHeight w:val="1067"/>
        </w:trPr>
        <w:tc>
          <w:tcPr>
            <w:tcW w:w="10246" w:type="dxa"/>
          </w:tcPr>
          <w:p w14:paraId="12B1DCCD" w14:textId="772AF7E7" w:rsidR="001400F8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PŘ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Život na Zemi – rozmanitost přírody </w:t>
            </w:r>
            <w:r w:rsidRPr="00210E91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1FA2">
              <w:rPr>
                <w:rFonts w:ascii="Times New Roman" w:hAnsi="Times New Roman" w:cs="Times New Roman"/>
              </w:rPr>
              <w:t>2</w:t>
            </w:r>
            <w:r w:rsidR="006F198C">
              <w:rPr>
                <w:rFonts w:ascii="Times New Roman" w:hAnsi="Times New Roman" w:cs="Times New Roman"/>
              </w:rPr>
              <w:t>7</w:t>
            </w:r>
            <w:r w:rsidR="00953754">
              <w:rPr>
                <w:rFonts w:ascii="Times New Roman" w:hAnsi="Times New Roman" w:cs="Times New Roman"/>
              </w:rPr>
              <w:t>–</w:t>
            </w:r>
            <w:r w:rsidR="006F198C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7AED960A" w14:textId="64B2A648" w:rsidR="006F198C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92C57">
              <w:rPr>
                <w:rFonts w:ascii="Times New Roman" w:hAnsi="Times New Roman" w:cs="Times New Roman"/>
              </w:rPr>
              <w:t xml:space="preserve"> </w:t>
            </w:r>
            <w:r w:rsidR="006F198C">
              <w:rPr>
                <w:rFonts w:ascii="Times New Roman" w:hAnsi="Times New Roman" w:cs="Times New Roman"/>
              </w:rPr>
              <w:t>Oceány (život v oceánech)</w:t>
            </w:r>
          </w:p>
          <w:p w14:paraId="43C215D3" w14:textId="26783804" w:rsidR="006F198C" w:rsidRDefault="006F198C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Třídění organismů (práce s Přehledy živé přírody – máme ve škole)</w:t>
            </w:r>
          </w:p>
          <w:p w14:paraId="2325AC4F" w14:textId="5FE6E62C" w:rsidR="006F198C" w:rsidRPr="006F198C" w:rsidRDefault="006F198C" w:rsidP="00210E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095182" w:rsidRPr="006F198C">
              <w:rPr>
                <w:rFonts w:ascii="Times New Roman" w:hAnsi="Times New Roman" w:cs="Times New Roman"/>
                <w:b/>
                <w:bCs/>
              </w:rPr>
              <w:t>Test – v</w:t>
            </w:r>
            <w:r w:rsidRPr="006F198C">
              <w:rPr>
                <w:rFonts w:ascii="Times New Roman" w:hAnsi="Times New Roman" w:cs="Times New Roman"/>
                <w:b/>
                <w:bCs/>
              </w:rPr>
              <w:t> </w:t>
            </w:r>
            <w:r w:rsidR="00095182" w:rsidRPr="006F198C">
              <w:rPr>
                <w:rFonts w:ascii="Times New Roman" w:hAnsi="Times New Roman" w:cs="Times New Roman"/>
                <w:b/>
                <w:bCs/>
              </w:rPr>
              <w:t>p</w:t>
            </w:r>
            <w:r w:rsidRPr="006F198C">
              <w:rPr>
                <w:rFonts w:ascii="Times New Roman" w:hAnsi="Times New Roman" w:cs="Times New Roman"/>
                <w:b/>
                <w:bCs/>
              </w:rPr>
              <w:t>átek (Oceány)</w:t>
            </w:r>
          </w:p>
          <w:p w14:paraId="4CA42DFC" w14:textId="538EF24F" w:rsidR="001B1FA2" w:rsidRPr="001B1FA2" w:rsidRDefault="001B1FA2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</w:t>
            </w:r>
          </w:p>
        </w:tc>
      </w:tr>
      <w:tr w:rsidR="001400F8" w14:paraId="32A9A87B" w14:textId="77777777" w:rsidTr="001400F8">
        <w:trPr>
          <w:trHeight w:val="1361"/>
        </w:trPr>
        <w:tc>
          <w:tcPr>
            <w:tcW w:w="10246" w:type="dxa"/>
          </w:tcPr>
          <w:p w14:paraId="3CB28692" w14:textId="5BE101FF" w:rsidR="001400F8" w:rsidRPr="005146F0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FIE – 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instrumentální obohacování</w:t>
            </w:r>
            <w:r w:rsidRPr="005146F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Pr="00D9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Nehodnocená výuka </w:t>
            </w:r>
            <w:r w:rsidRPr="00514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součástí ČJL,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nosíme penál.</w:t>
            </w:r>
          </w:p>
          <w:p w14:paraId="59D10192" w14:textId="77248280" w:rsidR="001400F8" w:rsidRPr="002E59E9" w:rsidRDefault="001400F8" w:rsidP="002E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rozšiřování slovní zásoby, logick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 xml:space="preserve"> myšlení a učení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souvislostech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361136" w14:textId="3893071C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Jitka Škramlíková (1. skupina)</w:t>
            </w:r>
          </w:p>
          <w:p w14:paraId="3A4E1DEB" w14:textId="68066DC9" w:rsidR="001400F8" w:rsidRPr="00D7791C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Soňa Müllerová (2. skupina)</w:t>
            </w:r>
          </w:p>
        </w:tc>
      </w:tr>
      <w:tr w:rsidR="001400F8" w14:paraId="0B11CDDC" w14:textId="77777777" w:rsidTr="001400F8">
        <w:trPr>
          <w:trHeight w:val="835"/>
        </w:trPr>
        <w:tc>
          <w:tcPr>
            <w:tcW w:w="10246" w:type="dxa"/>
          </w:tcPr>
          <w:p w14:paraId="18CF5BF4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Projekt </w:t>
            </w:r>
            <w:r w:rsidRPr="00EE091B">
              <w:rPr>
                <w:rFonts w:ascii="Times New Roman" w:hAnsi="Times New Roman" w:cs="Times New Roman"/>
                <w:b/>
                <w:bCs/>
              </w:rPr>
              <w:t>1, P</w:t>
            </w:r>
            <w:r>
              <w:rPr>
                <w:rFonts w:ascii="Times New Roman" w:hAnsi="Times New Roman" w:cs="Times New Roman"/>
                <w:b/>
                <w:bCs/>
              </w:rPr>
              <w:t>S Projekt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(černobílý), sešit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+ slovníč</w:t>
            </w:r>
            <w:r>
              <w:rPr>
                <w:rFonts w:ascii="Times New Roman" w:hAnsi="Times New Roman" w:cs="Times New Roman"/>
              </w:rPr>
              <w:t>ek</w:t>
            </w:r>
          </w:p>
          <w:p w14:paraId="66076DF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 xml:space="preserve">Mgr. Petra Skotnicová </w:t>
            </w:r>
          </w:p>
          <w:p w14:paraId="66CA09CD" w14:textId="77777777" w:rsidR="001400F8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0E93804A" w14:textId="77777777" w:rsidTr="001400F8">
        <w:trPr>
          <w:trHeight w:val="820"/>
        </w:trPr>
        <w:tc>
          <w:tcPr>
            <w:tcW w:w="10246" w:type="dxa"/>
          </w:tcPr>
          <w:p w14:paraId="601EB5EA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E59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INF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žáci si nosí penál a sešit</w:t>
            </w:r>
            <w:r>
              <w:rPr>
                <w:rFonts w:ascii="Times New Roman" w:hAnsi="Times New Roman" w:cs="Times New Roman"/>
              </w:rPr>
              <w:t xml:space="preserve"> z loňska (s heslem pro přihlášení na PC)</w:t>
            </w:r>
          </w:p>
          <w:p w14:paraId="1535AC86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>Vyučuje paní učitelka Mgr. Libuše Novotná – Pokorná</w:t>
            </w:r>
          </w:p>
          <w:p w14:paraId="13B373C8" w14:textId="77777777" w:rsidR="001400F8" w:rsidRPr="00210E91" w:rsidRDefault="001400F8" w:rsidP="005146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45D12281" w14:textId="77777777" w:rsidTr="001400F8">
        <w:trPr>
          <w:trHeight w:val="784"/>
        </w:trPr>
        <w:tc>
          <w:tcPr>
            <w:tcW w:w="10246" w:type="dxa"/>
          </w:tcPr>
          <w:p w14:paraId="0325774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PČ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 xml:space="preserve">žáci </w:t>
            </w:r>
            <w:r>
              <w:rPr>
                <w:rFonts w:ascii="Times New Roman" w:hAnsi="Times New Roman" w:cs="Times New Roman"/>
              </w:rPr>
              <w:t xml:space="preserve">mají v šuplíku ve škole </w:t>
            </w:r>
            <w:r w:rsidRPr="00EE091B">
              <w:rPr>
                <w:rFonts w:ascii="Times New Roman" w:hAnsi="Times New Roman" w:cs="Times New Roman"/>
              </w:rPr>
              <w:t>penál</w:t>
            </w:r>
            <w:r>
              <w:rPr>
                <w:rFonts w:ascii="Times New Roman" w:hAnsi="Times New Roman" w:cs="Times New Roman"/>
              </w:rPr>
              <w:t>, nůžky, lepidlo, barevné papíry</w:t>
            </w:r>
          </w:p>
          <w:p w14:paraId="6D042934" w14:textId="343695CB" w:rsidR="001400F8" w:rsidRPr="00D92F27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 xml:space="preserve">Vyučuje paní učitelka Mgr. </w:t>
            </w:r>
            <w:r>
              <w:rPr>
                <w:rFonts w:ascii="Times New Roman" w:hAnsi="Times New Roman" w:cs="Times New Roman"/>
              </w:rPr>
              <w:t>Vladimíra Kyselová</w:t>
            </w:r>
          </w:p>
        </w:tc>
      </w:tr>
    </w:tbl>
    <w:p w14:paraId="77572FF0" w14:textId="77777777" w:rsidR="0027042F" w:rsidRPr="000B636E" w:rsidRDefault="0027042F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sectPr w:rsidR="0027042F" w:rsidRPr="000B636E" w:rsidSect="00D9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4F11" w14:textId="77777777" w:rsidR="00882406" w:rsidRDefault="00882406" w:rsidP="00430F77">
      <w:pPr>
        <w:spacing w:after="0" w:line="240" w:lineRule="auto"/>
      </w:pPr>
      <w:r>
        <w:separator/>
      </w:r>
    </w:p>
  </w:endnote>
  <w:endnote w:type="continuationSeparator" w:id="0">
    <w:p w14:paraId="7B89123A" w14:textId="77777777" w:rsidR="00882406" w:rsidRDefault="00882406" w:rsidP="0043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9AA1" w14:textId="77777777" w:rsidR="00882406" w:rsidRDefault="00882406" w:rsidP="00430F77">
      <w:pPr>
        <w:spacing w:after="0" w:line="240" w:lineRule="auto"/>
      </w:pPr>
      <w:r>
        <w:separator/>
      </w:r>
    </w:p>
  </w:footnote>
  <w:footnote w:type="continuationSeparator" w:id="0">
    <w:p w14:paraId="51743F16" w14:textId="77777777" w:rsidR="00882406" w:rsidRDefault="00882406" w:rsidP="0043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CCE"/>
    <w:multiLevelType w:val="hybridMultilevel"/>
    <w:tmpl w:val="A1B63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C38"/>
    <w:multiLevelType w:val="hybridMultilevel"/>
    <w:tmpl w:val="04A23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715"/>
    <w:multiLevelType w:val="hybridMultilevel"/>
    <w:tmpl w:val="A99400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234EE"/>
    <w:multiLevelType w:val="hybridMultilevel"/>
    <w:tmpl w:val="1576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B78"/>
    <w:multiLevelType w:val="hybridMultilevel"/>
    <w:tmpl w:val="38F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E2"/>
    <w:multiLevelType w:val="hybridMultilevel"/>
    <w:tmpl w:val="E8300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2ABC"/>
    <w:multiLevelType w:val="hybridMultilevel"/>
    <w:tmpl w:val="40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741B3"/>
    <w:multiLevelType w:val="hybridMultilevel"/>
    <w:tmpl w:val="6F78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653C1"/>
    <w:multiLevelType w:val="hybridMultilevel"/>
    <w:tmpl w:val="97EE2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57A55"/>
    <w:multiLevelType w:val="hybridMultilevel"/>
    <w:tmpl w:val="BDEE0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526F3"/>
    <w:multiLevelType w:val="hybridMultilevel"/>
    <w:tmpl w:val="DF64BE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1B3F4C"/>
    <w:multiLevelType w:val="hybridMultilevel"/>
    <w:tmpl w:val="ED183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C7B48"/>
    <w:multiLevelType w:val="hybridMultilevel"/>
    <w:tmpl w:val="FB64D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B42F2"/>
    <w:multiLevelType w:val="hybridMultilevel"/>
    <w:tmpl w:val="F344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B7B09"/>
    <w:multiLevelType w:val="hybridMultilevel"/>
    <w:tmpl w:val="CBB454E6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5BE53A9D"/>
    <w:multiLevelType w:val="hybridMultilevel"/>
    <w:tmpl w:val="D20E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81B5C"/>
    <w:multiLevelType w:val="hybridMultilevel"/>
    <w:tmpl w:val="95BA9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4302DB"/>
    <w:multiLevelType w:val="hybridMultilevel"/>
    <w:tmpl w:val="8B00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659D8"/>
    <w:multiLevelType w:val="hybridMultilevel"/>
    <w:tmpl w:val="E43A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528A3"/>
    <w:multiLevelType w:val="hybridMultilevel"/>
    <w:tmpl w:val="F88C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27182"/>
    <w:multiLevelType w:val="hybridMultilevel"/>
    <w:tmpl w:val="A126D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F15C8"/>
    <w:multiLevelType w:val="hybridMultilevel"/>
    <w:tmpl w:val="C0FAC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326F6"/>
    <w:multiLevelType w:val="hybridMultilevel"/>
    <w:tmpl w:val="E5CE9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7402">
    <w:abstractNumId w:val="15"/>
  </w:num>
  <w:num w:numId="2" w16cid:durableId="1944994325">
    <w:abstractNumId w:val="10"/>
  </w:num>
  <w:num w:numId="3" w16cid:durableId="371267598">
    <w:abstractNumId w:val="22"/>
  </w:num>
  <w:num w:numId="4" w16cid:durableId="1600219648">
    <w:abstractNumId w:val="2"/>
  </w:num>
  <w:num w:numId="5" w16cid:durableId="687408248">
    <w:abstractNumId w:val="6"/>
  </w:num>
  <w:num w:numId="6" w16cid:durableId="1391032091">
    <w:abstractNumId w:val="16"/>
  </w:num>
  <w:num w:numId="7" w16cid:durableId="584077260">
    <w:abstractNumId w:val="0"/>
  </w:num>
  <w:num w:numId="8" w16cid:durableId="965357647">
    <w:abstractNumId w:val="12"/>
  </w:num>
  <w:num w:numId="9" w16cid:durableId="252864519">
    <w:abstractNumId w:val="4"/>
  </w:num>
  <w:num w:numId="10" w16cid:durableId="1019353122">
    <w:abstractNumId w:val="20"/>
  </w:num>
  <w:num w:numId="11" w16cid:durableId="769087505">
    <w:abstractNumId w:val="14"/>
  </w:num>
  <w:num w:numId="12" w16cid:durableId="1045759878">
    <w:abstractNumId w:val="18"/>
  </w:num>
  <w:num w:numId="13" w16cid:durableId="1722901155">
    <w:abstractNumId w:val="17"/>
  </w:num>
  <w:num w:numId="14" w16cid:durableId="671838262">
    <w:abstractNumId w:val="8"/>
  </w:num>
  <w:num w:numId="15" w16cid:durableId="683170660">
    <w:abstractNumId w:val="11"/>
  </w:num>
  <w:num w:numId="16" w16cid:durableId="1758861426">
    <w:abstractNumId w:val="1"/>
  </w:num>
  <w:num w:numId="17" w16cid:durableId="1545677860">
    <w:abstractNumId w:val="3"/>
  </w:num>
  <w:num w:numId="18" w16cid:durableId="224268684">
    <w:abstractNumId w:val="19"/>
  </w:num>
  <w:num w:numId="19" w16cid:durableId="1626228995">
    <w:abstractNumId w:val="13"/>
  </w:num>
  <w:num w:numId="20" w16cid:durableId="1907643858">
    <w:abstractNumId w:val="7"/>
  </w:num>
  <w:num w:numId="21" w16cid:durableId="686444369">
    <w:abstractNumId w:val="5"/>
  </w:num>
  <w:num w:numId="22" w16cid:durableId="731395128">
    <w:abstractNumId w:val="21"/>
  </w:num>
  <w:num w:numId="23" w16cid:durableId="153954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8"/>
    <w:rsid w:val="000026FC"/>
    <w:rsid w:val="00031F3F"/>
    <w:rsid w:val="0005334A"/>
    <w:rsid w:val="000838C0"/>
    <w:rsid w:val="00095182"/>
    <w:rsid w:val="000B4001"/>
    <w:rsid w:val="000B636E"/>
    <w:rsid w:val="000B6DCC"/>
    <w:rsid w:val="000C2770"/>
    <w:rsid w:val="000C53D9"/>
    <w:rsid w:val="001400F8"/>
    <w:rsid w:val="00151035"/>
    <w:rsid w:val="0015608E"/>
    <w:rsid w:val="00161F76"/>
    <w:rsid w:val="0017113D"/>
    <w:rsid w:val="00172505"/>
    <w:rsid w:val="00186D73"/>
    <w:rsid w:val="00192C57"/>
    <w:rsid w:val="00196D64"/>
    <w:rsid w:val="001B1FA2"/>
    <w:rsid w:val="001D6489"/>
    <w:rsid w:val="001F2A90"/>
    <w:rsid w:val="00210E91"/>
    <w:rsid w:val="00214F86"/>
    <w:rsid w:val="00221F69"/>
    <w:rsid w:val="002300A0"/>
    <w:rsid w:val="0025395E"/>
    <w:rsid w:val="00265416"/>
    <w:rsid w:val="0027042F"/>
    <w:rsid w:val="00273FF0"/>
    <w:rsid w:val="00274648"/>
    <w:rsid w:val="002C0809"/>
    <w:rsid w:val="002D2F19"/>
    <w:rsid w:val="002E59E9"/>
    <w:rsid w:val="00324305"/>
    <w:rsid w:val="00352168"/>
    <w:rsid w:val="00386B1E"/>
    <w:rsid w:val="003A712E"/>
    <w:rsid w:val="003B664A"/>
    <w:rsid w:val="003E2946"/>
    <w:rsid w:val="003F3FDD"/>
    <w:rsid w:val="003F4BA3"/>
    <w:rsid w:val="0040133D"/>
    <w:rsid w:val="00414EDB"/>
    <w:rsid w:val="004257DD"/>
    <w:rsid w:val="00430F77"/>
    <w:rsid w:val="00470688"/>
    <w:rsid w:val="004C30D2"/>
    <w:rsid w:val="004D0CE9"/>
    <w:rsid w:val="004D1E86"/>
    <w:rsid w:val="004D6D7D"/>
    <w:rsid w:val="004E29C0"/>
    <w:rsid w:val="004F2D67"/>
    <w:rsid w:val="005146F0"/>
    <w:rsid w:val="00557D20"/>
    <w:rsid w:val="005619DE"/>
    <w:rsid w:val="00577DC4"/>
    <w:rsid w:val="00585761"/>
    <w:rsid w:val="00591655"/>
    <w:rsid w:val="0059779B"/>
    <w:rsid w:val="005B1233"/>
    <w:rsid w:val="005C562A"/>
    <w:rsid w:val="005D657A"/>
    <w:rsid w:val="00640E3D"/>
    <w:rsid w:val="006549A8"/>
    <w:rsid w:val="006579FC"/>
    <w:rsid w:val="006650FB"/>
    <w:rsid w:val="0066556E"/>
    <w:rsid w:val="00691512"/>
    <w:rsid w:val="006F198C"/>
    <w:rsid w:val="00707EF3"/>
    <w:rsid w:val="007266AE"/>
    <w:rsid w:val="0073102F"/>
    <w:rsid w:val="00757847"/>
    <w:rsid w:val="00763D60"/>
    <w:rsid w:val="007A223C"/>
    <w:rsid w:val="007B6E4C"/>
    <w:rsid w:val="007D1F6B"/>
    <w:rsid w:val="007D3746"/>
    <w:rsid w:val="008032C0"/>
    <w:rsid w:val="00813055"/>
    <w:rsid w:val="00837670"/>
    <w:rsid w:val="0085328E"/>
    <w:rsid w:val="00853693"/>
    <w:rsid w:val="00863AC9"/>
    <w:rsid w:val="00882406"/>
    <w:rsid w:val="008A508A"/>
    <w:rsid w:val="008B3222"/>
    <w:rsid w:val="008B4ED6"/>
    <w:rsid w:val="008C218F"/>
    <w:rsid w:val="008C6A76"/>
    <w:rsid w:val="008E57D8"/>
    <w:rsid w:val="00900783"/>
    <w:rsid w:val="009057F2"/>
    <w:rsid w:val="00935D5D"/>
    <w:rsid w:val="00953754"/>
    <w:rsid w:val="009640C8"/>
    <w:rsid w:val="0096630F"/>
    <w:rsid w:val="00982715"/>
    <w:rsid w:val="00985389"/>
    <w:rsid w:val="009957C9"/>
    <w:rsid w:val="009D7F77"/>
    <w:rsid w:val="009E645A"/>
    <w:rsid w:val="00A3676F"/>
    <w:rsid w:val="00A667C7"/>
    <w:rsid w:val="00A67046"/>
    <w:rsid w:val="00A829BF"/>
    <w:rsid w:val="00AE138A"/>
    <w:rsid w:val="00B218F7"/>
    <w:rsid w:val="00B46E79"/>
    <w:rsid w:val="00BA5DF4"/>
    <w:rsid w:val="00BB5CFB"/>
    <w:rsid w:val="00BC7EA4"/>
    <w:rsid w:val="00BE0043"/>
    <w:rsid w:val="00C17029"/>
    <w:rsid w:val="00C17C95"/>
    <w:rsid w:val="00C90E8A"/>
    <w:rsid w:val="00C91C14"/>
    <w:rsid w:val="00CA6844"/>
    <w:rsid w:val="00CB437E"/>
    <w:rsid w:val="00D22EDD"/>
    <w:rsid w:val="00D33D31"/>
    <w:rsid w:val="00D63EDF"/>
    <w:rsid w:val="00D7791C"/>
    <w:rsid w:val="00D92F27"/>
    <w:rsid w:val="00DB6B23"/>
    <w:rsid w:val="00DC38E1"/>
    <w:rsid w:val="00DD398E"/>
    <w:rsid w:val="00DE1185"/>
    <w:rsid w:val="00EF3D17"/>
    <w:rsid w:val="00F2439A"/>
    <w:rsid w:val="00F6583D"/>
    <w:rsid w:val="00F90C18"/>
    <w:rsid w:val="00F94FA0"/>
    <w:rsid w:val="00FA0F30"/>
    <w:rsid w:val="00FB09E1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C17"/>
  <w15:docId w15:val="{76C6C1C1-D3BD-4D3C-A5DF-09DE6B8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49A8"/>
    <w:rPr>
      <w:b/>
      <w:bCs/>
    </w:rPr>
  </w:style>
  <w:style w:type="paragraph" w:styleId="Normlnweb">
    <w:name w:val="Normal (Web)"/>
    <w:basedOn w:val="Normln"/>
    <w:uiPriority w:val="99"/>
    <w:unhideWhenUsed/>
    <w:rsid w:val="006549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5C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F77"/>
  </w:style>
  <w:style w:type="paragraph" w:styleId="Zpat">
    <w:name w:val="footer"/>
    <w:basedOn w:val="Normln"/>
    <w:link w:val="Zpat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F77"/>
  </w:style>
  <w:style w:type="character" w:styleId="Hypertextovodkaz">
    <w:name w:val="Hyperlink"/>
    <w:basedOn w:val="Standardnpsmoodstavce"/>
    <w:uiPriority w:val="99"/>
    <w:unhideWhenUsed/>
    <w:rsid w:val="00214F8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Fousová Iveta</cp:lastModifiedBy>
  <cp:revision>4</cp:revision>
  <dcterms:created xsi:type="dcterms:W3CDTF">2025-11-08T12:42:00Z</dcterms:created>
  <dcterms:modified xsi:type="dcterms:W3CDTF">2025-11-08T12:47:00Z</dcterms:modified>
</cp:coreProperties>
</file>